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2CB43" w14:textId="32D22AAB" w:rsidR="0053017A" w:rsidRDefault="00AB08E1">
      <w:pPr>
        <w:rPr>
          <w:lang w:val="en-US"/>
        </w:rPr>
      </w:pPr>
      <w:r>
        <w:rPr>
          <w:lang w:val="en-US"/>
        </w:rPr>
        <w:t xml:space="preserve">Internal Audit Report </w:t>
      </w:r>
    </w:p>
    <w:p w14:paraId="10E223AD" w14:textId="2529955C" w:rsidR="00AB08E1" w:rsidRDefault="00AB08E1">
      <w:pPr>
        <w:rPr>
          <w:lang w:val="en-US"/>
        </w:rPr>
      </w:pPr>
      <w:r>
        <w:rPr>
          <w:lang w:val="en-US"/>
        </w:rPr>
        <w:t xml:space="preserve">Carlton on Trent Parish Council </w:t>
      </w:r>
    </w:p>
    <w:p w14:paraId="7138CB8E" w14:textId="7897F183" w:rsidR="00AB08E1" w:rsidRDefault="00AB08E1">
      <w:pPr>
        <w:rPr>
          <w:lang w:val="en-US"/>
        </w:rPr>
      </w:pPr>
      <w:r>
        <w:rPr>
          <w:lang w:val="en-US"/>
        </w:rPr>
        <w:t>2023/24</w:t>
      </w:r>
    </w:p>
    <w:p w14:paraId="76FD0C52" w14:textId="77777777" w:rsidR="00AB08E1" w:rsidRDefault="00AB08E1">
      <w:pPr>
        <w:rPr>
          <w:lang w:val="en-US"/>
        </w:rPr>
      </w:pPr>
    </w:p>
    <w:p w14:paraId="6597E078" w14:textId="4D5CC975" w:rsidR="00AB08E1" w:rsidRDefault="00AB08E1">
      <w:pPr>
        <w:rPr>
          <w:lang w:val="en-US"/>
        </w:rPr>
      </w:pPr>
      <w:r>
        <w:rPr>
          <w:lang w:val="en-US"/>
        </w:rPr>
        <w:t>Early in the audit it was noted that the value of the new laptop listed on the asset register had not been added to the total value of assets. The clerk provided the corrected figures for the audit to continue.</w:t>
      </w:r>
    </w:p>
    <w:p w14:paraId="5D510EF4" w14:textId="0A507223" w:rsidR="00AB08E1" w:rsidRDefault="00AB08E1">
      <w:pPr>
        <w:rPr>
          <w:lang w:val="en-US"/>
        </w:rPr>
      </w:pPr>
      <w:r>
        <w:rPr>
          <w:lang w:val="en-US"/>
        </w:rPr>
        <w:t>The explanation of variances was also absent from the file and provided at the same time.</w:t>
      </w:r>
    </w:p>
    <w:p w14:paraId="292B18CF" w14:textId="64A5C056" w:rsidR="00AB08E1" w:rsidRPr="00AB08E1" w:rsidRDefault="00AB08E1">
      <w:pPr>
        <w:rPr>
          <w:lang w:val="en-US"/>
        </w:rPr>
      </w:pPr>
      <w:r>
        <w:rPr>
          <w:lang w:val="en-US"/>
        </w:rPr>
        <w:t>Thereafter all was present and correct and there are no actions required.</w:t>
      </w:r>
    </w:p>
    <w:sectPr w:rsidR="00AB08E1" w:rsidRPr="00AB08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E1"/>
    <w:rsid w:val="0053017A"/>
    <w:rsid w:val="00AB0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73C1"/>
  <w15:chartTrackingRefBased/>
  <w15:docId w15:val="{4499E45E-E53D-4DFF-99C2-6B895F96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Words>
  <Characters>375</Characters>
  <Application>Microsoft Office Word</Application>
  <DocSecurity>0</DocSecurity>
  <Lines>3</Lines>
  <Paragraphs>1</Paragraphs>
  <ScaleCrop>false</ScaleCrop>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Carlton on Trent FW</dc:creator>
  <cp:keywords/>
  <dc:description/>
  <cp:lastModifiedBy>Carlton on Trent FW</cp:lastModifiedBy>
  <cp:revision>1</cp:revision>
  <dcterms:created xsi:type="dcterms:W3CDTF">2024-05-07T13:19:00Z</dcterms:created>
  <dcterms:modified xsi:type="dcterms:W3CDTF">2024-05-07T13:22:00Z</dcterms:modified>
</cp:coreProperties>
</file>