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45B1A" w14:textId="2DEA04A0" w:rsidR="00637109" w:rsidRPr="00BA6535" w:rsidRDefault="00637109" w:rsidP="00BA6535">
      <w:pPr>
        <w:pStyle w:val="Header"/>
        <w:jc w:val="center"/>
        <w:rPr>
          <w:rFonts w:ascii="Arial" w:hAnsi="Arial" w:cs="Arial"/>
          <w:b/>
          <w:bCs/>
          <w:sz w:val="28"/>
          <w:szCs w:val="28"/>
        </w:rPr>
      </w:pPr>
      <w:r w:rsidRPr="00BA6535">
        <w:rPr>
          <w:rFonts w:ascii="Arial" w:hAnsi="Arial" w:cs="Arial"/>
          <w:b/>
          <w:bCs/>
          <w:sz w:val="28"/>
          <w:szCs w:val="28"/>
        </w:rPr>
        <w:t>Carlton on Trent</w:t>
      </w:r>
      <w:r w:rsidR="00BA6535">
        <w:rPr>
          <w:rFonts w:ascii="Arial" w:hAnsi="Arial" w:cs="Arial"/>
          <w:b/>
          <w:bCs/>
          <w:sz w:val="28"/>
          <w:szCs w:val="28"/>
        </w:rPr>
        <w:t xml:space="preserve"> Parish Council</w:t>
      </w:r>
      <w:r w:rsidRPr="00BA6535">
        <w:rPr>
          <w:rFonts w:ascii="Arial" w:hAnsi="Arial" w:cs="Arial"/>
          <w:b/>
          <w:bCs/>
          <w:sz w:val="28"/>
          <w:szCs w:val="28"/>
        </w:rPr>
        <w:t xml:space="preserve"> Internal Audit Report</w:t>
      </w:r>
    </w:p>
    <w:p w14:paraId="1788F145" w14:textId="3707BEB3" w:rsidR="00036201" w:rsidRPr="00BA6535" w:rsidRDefault="00036201" w:rsidP="00BA6535">
      <w:pPr>
        <w:jc w:val="both"/>
        <w:rPr>
          <w:rFonts w:ascii="Arial" w:hAnsi="Arial" w:cs="Arial"/>
        </w:rPr>
      </w:pPr>
    </w:p>
    <w:p w14:paraId="3F2BB317" w14:textId="4BD2E8ED" w:rsidR="00637109" w:rsidRPr="00BA6535" w:rsidRDefault="00637109" w:rsidP="00BA6535">
      <w:pPr>
        <w:jc w:val="both"/>
        <w:rPr>
          <w:rFonts w:ascii="Arial" w:hAnsi="Arial" w:cs="Arial"/>
        </w:rPr>
      </w:pPr>
      <w:r w:rsidRPr="00BA6535">
        <w:rPr>
          <w:rFonts w:ascii="Arial" w:hAnsi="Arial" w:cs="Arial"/>
        </w:rPr>
        <w:t xml:space="preserve">There appeared to be </w:t>
      </w:r>
      <w:r w:rsidR="00BA6535" w:rsidRPr="00BA6535">
        <w:rPr>
          <w:rFonts w:ascii="Arial" w:hAnsi="Arial" w:cs="Arial"/>
        </w:rPr>
        <w:t>an Amazon</w:t>
      </w:r>
      <w:r w:rsidR="00BA6535" w:rsidRPr="00BA6535">
        <w:rPr>
          <w:rFonts w:ascii="Arial" w:hAnsi="Arial" w:cs="Arial"/>
        </w:rPr>
        <w:t xml:space="preserve"> </w:t>
      </w:r>
      <w:r w:rsidRPr="00BA6535">
        <w:rPr>
          <w:rFonts w:ascii="Arial" w:hAnsi="Arial" w:cs="Arial"/>
        </w:rPr>
        <w:t>receipt for</w:t>
      </w:r>
      <w:r w:rsidR="00BA6535" w:rsidRPr="00BA6535">
        <w:rPr>
          <w:rFonts w:ascii="Arial" w:hAnsi="Arial" w:cs="Arial"/>
        </w:rPr>
        <w:t xml:space="preserve"> a</w:t>
      </w:r>
      <w:r w:rsidRPr="00BA6535">
        <w:rPr>
          <w:rFonts w:ascii="Arial" w:hAnsi="Arial" w:cs="Arial"/>
        </w:rPr>
        <w:t xml:space="preserve"> memory stick </w:t>
      </w:r>
      <w:r w:rsidR="00BA6535" w:rsidRPr="00BA6535">
        <w:rPr>
          <w:rFonts w:ascii="Arial" w:hAnsi="Arial" w:cs="Arial"/>
        </w:rPr>
        <w:t xml:space="preserve">at £7.64 </w:t>
      </w:r>
      <w:r w:rsidRPr="00BA6535">
        <w:rPr>
          <w:rFonts w:ascii="Arial" w:hAnsi="Arial" w:cs="Arial"/>
        </w:rPr>
        <w:t xml:space="preserve">which hadn’t gone through the accounts but </w:t>
      </w:r>
      <w:r w:rsidR="00BA6535">
        <w:rPr>
          <w:rFonts w:ascii="Arial" w:hAnsi="Arial" w:cs="Arial"/>
        </w:rPr>
        <w:t xml:space="preserve">when questioned, </w:t>
      </w:r>
      <w:r w:rsidRPr="00BA6535">
        <w:rPr>
          <w:rFonts w:ascii="Arial" w:hAnsi="Arial" w:cs="Arial"/>
        </w:rPr>
        <w:t>the clerk was able to explain that it was repaid as part of the March expenses claim</w:t>
      </w:r>
      <w:r w:rsidR="00BA6535" w:rsidRPr="00BA6535">
        <w:rPr>
          <w:rFonts w:ascii="Arial" w:hAnsi="Arial" w:cs="Arial"/>
        </w:rPr>
        <w:t xml:space="preserve"> of £17.01</w:t>
      </w:r>
      <w:r w:rsidR="00F04A72">
        <w:rPr>
          <w:rFonts w:ascii="Arial" w:hAnsi="Arial" w:cs="Arial"/>
        </w:rPr>
        <w:t>, having been paid for personally</w:t>
      </w:r>
      <w:r w:rsidRPr="00BA6535">
        <w:rPr>
          <w:rFonts w:ascii="Arial" w:hAnsi="Arial" w:cs="Arial"/>
        </w:rPr>
        <w:t xml:space="preserve">. It </w:t>
      </w:r>
      <w:r w:rsidR="00BA6535" w:rsidRPr="00BA6535">
        <w:rPr>
          <w:rFonts w:ascii="Arial" w:hAnsi="Arial" w:cs="Arial"/>
        </w:rPr>
        <w:t>i</w:t>
      </w:r>
      <w:r w:rsidRPr="00BA6535">
        <w:rPr>
          <w:rFonts w:ascii="Arial" w:hAnsi="Arial" w:cs="Arial"/>
        </w:rPr>
        <w:t xml:space="preserve">s </w:t>
      </w:r>
      <w:r w:rsidR="00BA6535" w:rsidRPr="00BA6535">
        <w:rPr>
          <w:rFonts w:ascii="Arial" w:hAnsi="Arial" w:cs="Arial"/>
        </w:rPr>
        <w:t>recommended that</w:t>
      </w:r>
      <w:r w:rsidRPr="00BA6535">
        <w:rPr>
          <w:rFonts w:ascii="Arial" w:hAnsi="Arial" w:cs="Arial"/>
        </w:rPr>
        <w:t xml:space="preserve"> a note be made for each expenses claim itemising the breakdown of the payment.</w:t>
      </w:r>
    </w:p>
    <w:p w14:paraId="13E41FD0" w14:textId="31A53B24" w:rsidR="00637109" w:rsidRPr="00BA6535" w:rsidRDefault="00637109" w:rsidP="00BA6535">
      <w:pPr>
        <w:jc w:val="both"/>
        <w:rPr>
          <w:rFonts w:ascii="Arial" w:hAnsi="Arial" w:cs="Arial"/>
        </w:rPr>
      </w:pPr>
    </w:p>
    <w:p w14:paraId="2ADA9FFB" w14:textId="3F54E930" w:rsidR="00637109" w:rsidRPr="00BA6535" w:rsidRDefault="00637109" w:rsidP="00BA6535">
      <w:pPr>
        <w:jc w:val="both"/>
        <w:rPr>
          <w:rFonts w:ascii="Arial" w:hAnsi="Arial" w:cs="Arial"/>
        </w:rPr>
      </w:pPr>
      <w:r w:rsidRPr="00BA6535">
        <w:rPr>
          <w:rFonts w:ascii="Arial" w:hAnsi="Arial" w:cs="Arial"/>
        </w:rPr>
        <w:t>There was a rounding error of £1 which resulted in the AGAR form not adding up</w:t>
      </w:r>
      <w:r w:rsidR="00BA6535" w:rsidRPr="00BA6535">
        <w:rPr>
          <w:rFonts w:ascii="Arial" w:hAnsi="Arial" w:cs="Arial"/>
        </w:rPr>
        <w:t>. I</w:t>
      </w:r>
      <w:r w:rsidRPr="00BA6535">
        <w:rPr>
          <w:rFonts w:ascii="Arial" w:hAnsi="Arial" w:cs="Arial"/>
        </w:rPr>
        <w:t xml:space="preserve">t </w:t>
      </w:r>
      <w:r w:rsidR="00BA6535" w:rsidRPr="00BA6535">
        <w:rPr>
          <w:rFonts w:ascii="Arial" w:hAnsi="Arial" w:cs="Arial"/>
        </w:rPr>
        <w:t>i</w:t>
      </w:r>
      <w:r w:rsidRPr="00BA6535">
        <w:rPr>
          <w:rFonts w:ascii="Arial" w:hAnsi="Arial" w:cs="Arial"/>
        </w:rPr>
        <w:t xml:space="preserve">s </w:t>
      </w:r>
      <w:r w:rsidR="00BA6535" w:rsidRPr="00BA6535">
        <w:rPr>
          <w:rFonts w:ascii="Arial" w:hAnsi="Arial" w:cs="Arial"/>
        </w:rPr>
        <w:t>recommended</w:t>
      </w:r>
      <w:r w:rsidRPr="00BA6535">
        <w:rPr>
          <w:rFonts w:ascii="Arial" w:hAnsi="Arial" w:cs="Arial"/>
        </w:rPr>
        <w:t xml:space="preserve"> that the error be changed before completing the AGAR.</w:t>
      </w:r>
    </w:p>
    <w:p w14:paraId="01A239E5" w14:textId="4793A6C9" w:rsidR="00BA6535" w:rsidRPr="00BA6535" w:rsidRDefault="00BA6535" w:rsidP="00BA6535">
      <w:pPr>
        <w:jc w:val="both"/>
        <w:rPr>
          <w:rFonts w:ascii="Arial" w:hAnsi="Arial" w:cs="Arial"/>
        </w:rPr>
      </w:pPr>
    </w:p>
    <w:p w14:paraId="06724763" w14:textId="42D9698A" w:rsidR="00BA6535" w:rsidRPr="00BA6535" w:rsidRDefault="00BA6535" w:rsidP="00BA6535">
      <w:pPr>
        <w:jc w:val="both"/>
        <w:rPr>
          <w:rFonts w:ascii="Arial" w:hAnsi="Arial" w:cs="Arial"/>
        </w:rPr>
      </w:pPr>
      <w:r w:rsidRPr="00BA6535">
        <w:rPr>
          <w:rFonts w:ascii="Arial" w:hAnsi="Arial" w:cs="Arial"/>
        </w:rPr>
        <w:t>In the Explanation of ‘high’ reserves table there is a ring-fenced figure of £1567</w:t>
      </w:r>
      <w:r w:rsidR="00F04A72">
        <w:rPr>
          <w:rFonts w:ascii="Arial" w:hAnsi="Arial" w:cs="Arial"/>
        </w:rPr>
        <w:t xml:space="preserve"> </w:t>
      </w:r>
      <w:r w:rsidR="00F04A72" w:rsidRPr="00BA6535">
        <w:rPr>
          <w:rFonts w:ascii="Arial" w:hAnsi="Arial" w:cs="Arial"/>
        </w:rPr>
        <w:t>for Jubilee funds</w:t>
      </w:r>
      <w:r w:rsidR="00F04A72">
        <w:rPr>
          <w:rFonts w:ascii="Arial" w:hAnsi="Arial" w:cs="Arial"/>
        </w:rPr>
        <w:t>; a very specific figure</w:t>
      </w:r>
      <w:r w:rsidRPr="00BA6535">
        <w:rPr>
          <w:rFonts w:ascii="Arial" w:hAnsi="Arial" w:cs="Arial"/>
        </w:rPr>
        <w:t xml:space="preserve"> although numerous different amounts appear in the minutes. </w:t>
      </w:r>
      <w:r w:rsidR="00F04A72">
        <w:rPr>
          <w:rFonts w:ascii="Arial" w:hAnsi="Arial" w:cs="Arial"/>
        </w:rPr>
        <w:t>Th</w:t>
      </w:r>
      <w:r w:rsidRPr="00BA6535">
        <w:rPr>
          <w:rFonts w:ascii="Arial" w:hAnsi="Arial" w:cs="Arial"/>
        </w:rPr>
        <w:t xml:space="preserve">is is clearly estimated </w:t>
      </w:r>
      <w:r w:rsidR="00F04A72">
        <w:rPr>
          <w:rFonts w:ascii="Arial" w:hAnsi="Arial" w:cs="Arial"/>
        </w:rPr>
        <w:t xml:space="preserve">costs </w:t>
      </w:r>
      <w:bookmarkStart w:id="0" w:name="_GoBack"/>
      <w:bookmarkEnd w:id="0"/>
      <w:r w:rsidRPr="00BA6535">
        <w:rPr>
          <w:rFonts w:ascii="Arial" w:hAnsi="Arial" w:cs="Arial"/>
        </w:rPr>
        <w:t>but it is recommended that a breakdown be provided.</w:t>
      </w:r>
    </w:p>
    <w:p w14:paraId="6385FAD2" w14:textId="25F43AD5" w:rsidR="006874E6" w:rsidRPr="00BA6535" w:rsidRDefault="006874E6" w:rsidP="00BA6535">
      <w:pPr>
        <w:ind w:left="720" w:hanging="720"/>
        <w:jc w:val="both"/>
        <w:rPr>
          <w:rFonts w:ascii="Arial" w:hAnsi="Arial" w:cs="Arial"/>
        </w:rPr>
      </w:pPr>
    </w:p>
    <w:p w14:paraId="2581D07A" w14:textId="28024FA1" w:rsidR="006874E6" w:rsidRPr="00BA6535" w:rsidRDefault="00BA6535" w:rsidP="00BA6535">
      <w:pPr>
        <w:jc w:val="both"/>
        <w:rPr>
          <w:rFonts w:ascii="Arial" w:hAnsi="Arial" w:cs="Arial"/>
        </w:rPr>
      </w:pPr>
      <w:r w:rsidRPr="00BA6535">
        <w:rPr>
          <w:rFonts w:ascii="Arial" w:hAnsi="Arial" w:cs="Arial"/>
        </w:rPr>
        <w:t xml:space="preserve">For note: </w:t>
      </w:r>
      <w:r w:rsidR="006874E6" w:rsidRPr="00BA6535">
        <w:rPr>
          <w:rFonts w:ascii="Arial" w:hAnsi="Arial" w:cs="Arial"/>
        </w:rPr>
        <w:t xml:space="preserve">On the Internal Audit page of the AGAR form, item </w:t>
      </w:r>
      <w:r w:rsidR="00AE317F" w:rsidRPr="00BA6535">
        <w:rPr>
          <w:rFonts w:ascii="Arial" w:hAnsi="Arial" w:cs="Arial"/>
        </w:rPr>
        <w:t>(</w:t>
      </w:r>
      <w:r w:rsidR="006874E6" w:rsidRPr="00BA6535">
        <w:rPr>
          <w:rFonts w:ascii="Arial" w:hAnsi="Arial" w:cs="Arial"/>
        </w:rPr>
        <w:t>K</w:t>
      </w:r>
      <w:r w:rsidR="00AE317F" w:rsidRPr="00BA6535">
        <w:rPr>
          <w:rFonts w:ascii="Arial" w:hAnsi="Arial" w:cs="Arial"/>
        </w:rPr>
        <w:t>)</w:t>
      </w:r>
      <w:r w:rsidR="006874E6" w:rsidRPr="00BA6535">
        <w:rPr>
          <w:rFonts w:ascii="Arial" w:hAnsi="Arial" w:cs="Arial"/>
        </w:rPr>
        <w:t xml:space="preserve"> Petty Cash is ticked </w:t>
      </w:r>
      <w:r w:rsidR="00AE317F" w:rsidRPr="00BA6535">
        <w:rPr>
          <w:rFonts w:ascii="Arial" w:hAnsi="Arial" w:cs="Arial"/>
        </w:rPr>
        <w:t xml:space="preserve">as </w:t>
      </w:r>
      <w:r w:rsidR="006874E6" w:rsidRPr="00BA6535">
        <w:rPr>
          <w:rFonts w:ascii="Arial" w:hAnsi="Arial" w:cs="Arial"/>
        </w:rPr>
        <w:t>Not Covered because the council does not operate a petty cash system.</w:t>
      </w:r>
    </w:p>
    <w:p w14:paraId="2DBECB40" w14:textId="0B880F20" w:rsidR="00637109" w:rsidRPr="00BA6535" w:rsidRDefault="00637109" w:rsidP="00BA6535">
      <w:pPr>
        <w:jc w:val="both"/>
        <w:rPr>
          <w:rFonts w:ascii="Arial" w:hAnsi="Arial" w:cs="Arial"/>
        </w:rPr>
      </w:pPr>
    </w:p>
    <w:p w14:paraId="7DB8ECED" w14:textId="77777777" w:rsidR="00637109" w:rsidRPr="00BA6535" w:rsidRDefault="00637109" w:rsidP="00BA6535">
      <w:pPr>
        <w:jc w:val="both"/>
        <w:rPr>
          <w:rFonts w:ascii="Arial" w:hAnsi="Arial" w:cs="Arial"/>
        </w:rPr>
      </w:pPr>
    </w:p>
    <w:sectPr w:rsidR="00637109" w:rsidRPr="00BA6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AB860" w14:textId="77777777" w:rsidR="00E229F8" w:rsidRDefault="00E229F8" w:rsidP="00637109">
      <w:r>
        <w:separator/>
      </w:r>
    </w:p>
  </w:endnote>
  <w:endnote w:type="continuationSeparator" w:id="0">
    <w:p w14:paraId="30018C80" w14:textId="77777777" w:rsidR="00E229F8" w:rsidRDefault="00E229F8" w:rsidP="0063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297CD" w14:textId="77777777" w:rsidR="00E229F8" w:rsidRDefault="00E229F8" w:rsidP="00637109">
      <w:r>
        <w:separator/>
      </w:r>
    </w:p>
  </w:footnote>
  <w:footnote w:type="continuationSeparator" w:id="0">
    <w:p w14:paraId="0C8F0124" w14:textId="77777777" w:rsidR="00E229F8" w:rsidRDefault="00E229F8" w:rsidP="00637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0700" w:allStyles="0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09"/>
    <w:rsid w:val="00036201"/>
    <w:rsid w:val="001D688A"/>
    <w:rsid w:val="00637109"/>
    <w:rsid w:val="006874E6"/>
    <w:rsid w:val="00AE317F"/>
    <w:rsid w:val="00BA6535"/>
    <w:rsid w:val="00C811D2"/>
    <w:rsid w:val="00E229F8"/>
    <w:rsid w:val="00F0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9E308"/>
  <w15:chartTrackingRefBased/>
  <w15:docId w15:val="{2680FC5E-7485-42C9-96A6-9A91CACB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1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109"/>
  </w:style>
  <w:style w:type="paragraph" w:styleId="Footer">
    <w:name w:val="footer"/>
    <w:basedOn w:val="Normal"/>
    <w:link w:val="FooterChar"/>
    <w:uiPriority w:val="99"/>
    <w:unhideWhenUsed/>
    <w:rsid w:val="006371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dc:description/>
  <cp:lastModifiedBy>Tanya Grimes</cp:lastModifiedBy>
  <cp:revision>2</cp:revision>
  <dcterms:created xsi:type="dcterms:W3CDTF">2022-05-08T09:46:00Z</dcterms:created>
  <dcterms:modified xsi:type="dcterms:W3CDTF">2022-05-08T09:46:00Z</dcterms:modified>
</cp:coreProperties>
</file>